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374" w:rsidRPr="00CD6374" w:rsidRDefault="00CD6374" w:rsidP="00CD6374">
      <w:pPr>
        <w:autoSpaceDE w:val="0"/>
        <w:autoSpaceDN w:val="0"/>
        <w:adjustRightInd w:val="0"/>
        <w:jc w:val="center"/>
        <w:rPr>
          <w:rFonts w:ascii="Times New Roman" w:hAnsi="Times New Roman" w:cs="Times New Roman"/>
          <w:kern w:val="0"/>
          <w:sz w:val="40"/>
          <w:szCs w:val="40"/>
        </w:rPr>
      </w:pPr>
      <w:r w:rsidRPr="00CD6374">
        <w:rPr>
          <w:rFonts w:ascii="Times New Roman" w:hAnsi="Times New Roman" w:cs="Times New Roman" w:hint="eastAsia"/>
          <w:kern w:val="0"/>
          <w:sz w:val="40"/>
          <w:szCs w:val="40"/>
        </w:rPr>
        <w:t>「医療連携薬剤師」認定のご案内</w:t>
      </w:r>
    </w:p>
    <w:p w:rsidR="00CD6374" w:rsidRDefault="00CD6374" w:rsidP="00F371BD">
      <w:pPr>
        <w:autoSpaceDE w:val="0"/>
        <w:autoSpaceDN w:val="0"/>
        <w:adjustRightInd w:val="0"/>
        <w:jc w:val="left"/>
        <w:rPr>
          <w:rFonts w:ascii="Times New Roman" w:hAnsi="Times New Roman" w:cs="Times New Roman"/>
          <w:color w:val="FD9409"/>
          <w:kern w:val="0"/>
          <w:sz w:val="28"/>
          <w:szCs w:val="28"/>
        </w:rPr>
      </w:pPr>
    </w:p>
    <w:p w:rsidR="00CD6374" w:rsidRDefault="00CD6374" w:rsidP="00F371BD">
      <w:pPr>
        <w:autoSpaceDE w:val="0"/>
        <w:autoSpaceDN w:val="0"/>
        <w:adjustRightInd w:val="0"/>
        <w:jc w:val="left"/>
        <w:rPr>
          <w:rFonts w:ascii="Times New Roman" w:hAnsi="Times New Roman" w:cs="Times New Roman" w:hint="eastAsia"/>
          <w:color w:val="FD9409"/>
          <w:kern w:val="0"/>
          <w:sz w:val="28"/>
          <w:szCs w:val="28"/>
        </w:rPr>
      </w:pPr>
    </w:p>
    <w:p w:rsidR="00F371BD" w:rsidRDefault="00F371BD" w:rsidP="00F371BD">
      <w:pPr>
        <w:autoSpaceDE w:val="0"/>
        <w:autoSpaceDN w:val="0"/>
        <w:adjustRightInd w:val="0"/>
        <w:jc w:val="left"/>
        <w:rPr>
          <w:rFonts w:ascii="Times" w:hAnsi="Times" w:cs="Times"/>
          <w:color w:val="262626"/>
          <w:kern w:val="0"/>
          <w:sz w:val="28"/>
          <w:szCs w:val="28"/>
        </w:rPr>
      </w:pPr>
      <w:r>
        <w:rPr>
          <w:rFonts w:ascii="Times New Roman" w:hAnsi="Times New Roman" w:cs="Times New Roman"/>
          <w:color w:val="FD9409"/>
          <w:kern w:val="0"/>
          <w:sz w:val="28"/>
          <w:szCs w:val="28"/>
        </w:rPr>
        <w:t>■</w:t>
      </w:r>
      <w:r>
        <w:rPr>
          <w:rFonts w:ascii="Times" w:hAnsi="Times" w:cs="Times"/>
          <w:color w:val="262626"/>
          <w:kern w:val="0"/>
          <w:sz w:val="28"/>
          <w:szCs w:val="28"/>
        </w:rPr>
        <w:t xml:space="preserve"> </w:t>
      </w:r>
      <w:r>
        <w:rPr>
          <w:rFonts w:ascii="Times" w:hAnsi="Times" w:cs="Times" w:hint="eastAsia"/>
          <w:color w:val="262626"/>
          <w:kern w:val="0"/>
          <w:sz w:val="28"/>
          <w:szCs w:val="28"/>
        </w:rPr>
        <w:t>領域</w:t>
      </w:r>
      <w:r w:rsidR="00140D12">
        <w:rPr>
          <w:rFonts w:ascii="Times" w:hAnsi="Times" w:cs="Times" w:hint="eastAsia"/>
          <w:color w:val="262626"/>
          <w:kern w:val="0"/>
          <w:sz w:val="28"/>
          <w:szCs w:val="28"/>
        </w:rPr>
        <w:t>別「医療連携</w:t>
      </w:r>
      <w:r>
        <w:rPr>
          <w:rFonts w:ascii="Times" w:hAnsi="Times" w:cs="Times"/>
          <w:color w:val="262626"/>
          <w:kern w:val="0"/>
          <w:sz w:val="28"/>
          <w:szCs w:val="28"/>
        </w:rPr>
        <w:t>薬剤師</w:t>
      </w:r>
      <w:r w:rsidR="00140D12">
        <w:rPr>
          <w:rFonts w:ascii="Times" w:hAnsi="Times" w:cs="Times" w:hint="eastAsia"/>
          <w:color w:val="262626"/>
          <w:kern w:val="0"/>
          <w:sz w:val="28"/>
          <w:szCs w:val="28"/>
        </w:rPr>
        <w:t>」認定対象者</w:t>
      </w:r>
    </w:p>
    <w:p w:rsidR="00F371BD" w:rsidRPr="00140D12" w:rsidRDefault="00F371BD" w:rsidP="00F371BD">
      <w:pPr>
        <w:autoSpaceDE w:val="0"/>
        <w:autoSpaceDN w:val="0"/>
        <w:adjustRightInd w:val="0"/>
        <w:jc w:val="left"/>
        <w:rPr>
          <w:rFonts w:ascii="Times" w:hAnsi="Times" w:cs="Times"/>
          <w:color w:val="262626"/>
          <w:kern w:val="0"/>
          <w:sz w:val="24"/>
        </w:rPr>
      </w:pPr>
    </w:p>
    <w:p w:rsidR="00F371BD" w:rsidRDefault="00F371BD" w:rsidP="00F371BD">
      <w:pPr>
        <w:autoSpaceDE w:val="0"/>
        <w:autoSpaceDN w:val="0"/>
        <w:adjustRightInd w:val="0"/>
        <w:jc w:val="left"/>
        <w:rPr>
          <w:rFonts w:ascii="Times" w:hAnsi="Times" w:cs="Times"/>
          <w:color w:val="262626"/>
          <w:kern w:val="0"/>
          <w:sz w:val="24"/>
        </w:rPr>
      </w:pPr>
      <w:r>
        <w:rPr>
          <w:rFonts w:ascii="Times" w:hAnsi="Times" w:cs="Times"/>
          <w:color w:val="262626"/>
          <w:kern w:val="0"/>
          <w:sz w:val="24"/>
        </w:rPr>
        <w:t xml:space="preserve">　認定制度</w:t>
      </w:r>
      <w:r w:rsidR="00140D12">
        <w:rPr>
          <w:rFonts w:ascii="Times" w:hAnsi="Times" w:cs="Times" w:hint="eastAsia"/>
          <w:color w:val="262626"/>
          <w:kern w:val="0"/>
          <w:sz w:val="24"/>
        </w:rPr>
        <w:t>の対象者</w:t>
      </w:r>
      <w:r>
        <w:rPr>
          <w:rFonts w:ascii="Times" w:hAnsi="Times" w:cs="Times"/>
          <w:color w:val="262626"/>
          <w:kern w:val="0"/>
          <w:sz w:val="24"/>
        </w:rPr>
        <w:t>は、</w:t>
      </w:r>
      <w:r w:rsidR="00140D12">
        <w:rPr>
          <w:rFonts w:ascii="Times" w:hAnsi="Times" w:cs="Times" w:hint="eastAsia"/>
          <w:color w:val="262626"/>
          <w:kern w:val="0"/>
          <w:sz w:val="24"/>
        </w:rPr>
        <w:t>主に保険薬局における日常の</w:t>
      </w:r>
      <w:r>
        <w:rPr>
          <w:rFonts w:ascii="Times" w:hAnsi="Times" w:cs="Times"/>
          <w:color w:val="262626"/>
          <w:kern w:val="0"/>
          <w:sz w:val="24"/>
        </w:rPr>
        <w:t>実務経験に基づいた</w:t>
      </w:r>
      <w:r w:rsidR="00140D12">
        <w:rPr>
          <w:rFonts w:ascii="Times" w:hAnsi="Times" w:cs="Times" w:hint="eastAsia"/>
          <w:color w:val="262626"/>
          <w:kern w:val="0"/>
          <w:sz w:val="24"/>
        </w:rPr>
        <w:t>ものであって、申請</w:t>
      </w:r>
      <w:r>
        <w:rPr>
          <w:rFonts w:ascii="Times" w:hAnsi="Times" w:cs="Times" w:hint="eastAsia"/>
          <w:color w:val="262626"/>
          <w:kern w:val="0"/>
          <w:sz w:val="24"/>
        </w:rPr>
        <w:t>領域で一</w:t>
      </w:r>
      <w:r>
        <w:rPr>
          <w:rFonts w:ascii="Times" w:hAnsi="Times" w:cs="Times"/>
          <w:color w:val="262626"/>
          <w:kern w:val="0"/>
          <w:sz w:val="24"/>
        </w:rPr>
        <w:t>定水準以上の知識・技能を兼ね備え、さらに</w:t>
      </w:r>
      <w:r w:rsidR="00734193">
        <w:rPr>
          <w:rFonts w:ascii="Times" w:hAnsi="Times" w:cs="Times" w:hint="eastAsia"/>
          <w:color w:val="262626"/>
          <w:kern w:val="0"/>
          <w:sz w:val="24"/>
        </w:rPr>
        <w:t>臨床活動</w:t>
      </w:r>
      <w:r w:rsidR="00140D12">
        <w:rPr>
          <w:rFonts w:ascii="Times" w:hAnsi="Times" w:cs="Times" w:hint="eastAsia"/>
          <w:color w:val="262626"/>
          <w:kern w:val="0"/>
          <w:sz w:val="24"/>
        </w:rPr>
        <w:t>、</w:t>
      </w:r>
      <w:r>
        <w:rPr>
          <w:rFonts w:ascii="Times" w:hAnsi="Times" w:cs="Times"/>
          <w:color w:val="262626"/>
          <w:kern w:val="0"/>
          <w:sz w:val="24"/>
        </w:rPr>
        <w:t>学術</w:t>
      </w:r>
      <w:r w:rsidR="00140D12">
        <w:rPr>
          <w:rFonts w:ascii="Times" w:hAnsi="Times" w:cs="Times" w:hint="eastAsia"/>
          <w:color w:val="262626"/>
          <w:kern w:val="0"/>
          <w:sz w:val="24"/>
        </w:rPr>
        <w:t>･</w:t>
      </w:r>
      <w:r>
        <w:rPr>
          <w:rFonts w:ascii="Times" w:hAnsi="Times" w:cs="Times"/>
          <w:color w:val="262626"/>
          <w:kern w:val="0"/>
          <w:sz w:val="24"/>
        </w:rPr>
        <w:t>研究活動の実績を有する薬剤師</w:t>
      </w:r>
      <w:r w:rsidR="00140D12">
        <w:rPr>
          <w:rFonts w:ascii="Times" w:hAnsi="Times" w:cs="Times" w:hint="eastAsia"/>
          <w:color w:val="262626"/>
          <w:kern w:val="0"/>
          <w:sz w:val="24"/>
        </w:rPr>
        <w:t>である</w:t>
      </w:r>
      <w:r>
        <w:rPr>
          <w:rFonts w:ascii="Times" w:hAnsi="Times" w:cs="Times"/>
          <w:color w:val="262626"/>
          <w:kern w:val="0"/>
          <w:sz w:val="24"/>
        </w:rPr>
        <w:t>。</w:t>
      </w:r>
    </w:p>
    <w:p w:rsidR="00F371BD" w:rsidRDefault="00F371BD" w:rsidP="00F371BD">
      <w:pPr>
        <w:autoSpaceDE w:val="0"/>
        <w:autoSpaceDN w:val="0"/>
        <w:adjustRightInd w:val="0"/>
        <w:jc w:val="left"/>
        <w:rPr>
          <w:rFonts w:ascii="Times" w:hAnsi="Times" w:cs="Times"/>
          <w:color w:val="262626"/>
          <w:kern w:val="0"/>
          <w:sz w:val="24"/>
        </w:rPr>
      </w:pPr>
    </w:p>
    <w:p w:rsidR="00F371BD" w:rsidRDefault="00F371BD" w:rsidP="00F371BD">
      <w:pPr>
        <w:autoSpaceDE w:val="0"/>
        <w:autoSpaceDN w:val="0"/>
        <w:adjustRightInd w:val="0"/>
        <w:jc w:val="left"/>
        <w:rPr>
          <w:rFonts w:ascii="Times" w:hAnsi="Times" w:cs="Times"/>
          <w:color w:val="262626"/>
          <w:kern w:val="0"/>
          <w:sz w:val="28"/>
          <w:szCs w:val="28"/>
        </w:rPr>
      </w:pPr>
      <w:r>
        <w:rPr>
          <w:rFonts w:ascii="Times New Roman" w:hAnsi="Times New Roman" w:cs="Times New Roman"/>
          <w:color w:val="FD9409"/>
          <w:kern w:val="0"/>
          <w:sz w:val="28"/>
          <w:szCs w:val="28"/>
        </w:rPr>
        <w:t>■</w:t>
      </w:r>
      <w:r>
        <w:rPr>
          <w:rFonts w:ascii="Times" w:hAnsi="Times" w:cs="Times"/>
          <w:color w:val="262626"/>
          <w:kern w:val="0"/>
          <w:sz w:val="28"/>
          <w:szCs w:val="28"/>
        </w:rPr>
        <w:t xml:space="preserve"> </w:t>
      </w:r>
      <w:r w:rsidR="00140D12">
        <w:rPr>
          <w:rFonts w:ascii="Times" w:hAnsi="Times" w:cs="Times" w:hint="eastAsia"/>
          <w:color w:val="262626"/>
          <w:kern w:val="0"/>
          <w:sz w:val="28"/>
          <w:szCs w:val="28"/>
        </w:rPr>
        <w:t>領域別「医療連携</w:t>
      </w:r>
      <w:r>
        <w:rPr>
          <w:rFonts w:ascii="Times" w:hAnsi="Times" w:cs="Times"/>
          <w:color w:val="262626"/>
          <w:kern w:val="0"/>
          <w:sz w:val="28"/>
          <w:szCs w:val="28"/>
        </w:rPr>
        <w:t>薬剤師</w:t>
      </w:r>
      <w:r w:rsidR="00140D12">
        <w:rPr>
          <w:rFonts w:ascii="Times" w:hAnsi="Times" w:cs="Times" w:hint="eastAsia"/>
          <w:color w:val="262626"/>
          <w:kern w:val="0"/>
          <w:sz w:val="28"/>
          <w:szCs w:val="28"/>
        </w:rPr>
        <w:t>」</w:t>
      </w:r>
      <w:r>
        <w:rPr>
          <w:rFonts w:ascii="Times" w:hAnsi="Times" w:cs="Times"/>
          <w:color w:val="262626"/>
          <w:kern w:val="0"/>
          <w:sz w:val="28"/>
          <w:szCs w:val="28"/>
        </w:rPr>
        <w:t>制度の目的</w:t>
      </w:r>
    </w:p>
    <w:p w:rsidR="00F371BD" w:rsidRPr="00140D12" w:rsidRDefault="00F371BD" w:rsidP="00F371BD">
      <w:pPr>
        <w:autoSpaceDE w:val="0"/>
        <w:autoSpaceDN w:val="0"/>
        <w:adjustRightInd w:val="0"/>
        <w:jc w:val="left"/>
        <w:rPr>
          <w:rFonts w:ascii="Times" w:hAnsi="Times" w:cs="Times"/>
          <w:color w:val="262626"/>
          <w:kern w:val="0"/>
          <w:sz w:val="24"/>
        </w:rPr>
      </w:pPr>
    </w:p>
    <w:p w:rsidR="00F371BD" w:rsidRDefault="00F371BD" w:rsidP="00F371BD">
      <w:pPr>
        <w:autoSpaceDE w:val="0"/>
        <w:autoSpaceDN w:val="0"/>
        <w:adjustRightInd w:val="0"/>
        <w:jc w:val="left"/>
        <w:rPr>
          <w:rFonts w:ascii="Times" w:hAnsi="Times" w:cs="Times"/>
          <w:color w:val="262626"/>
          <w:kern w:val="0"/>
          <w:sz w:val="24"/>
        </w:rPr>
      </w:pPr>
      <w:r>
        <w:rPr>
          <w:rFonts w:ascii="Times" w:hAnsi="Times" w:cs="Times"/>
          <w:color w:val="262626"/>
          <w:kern w:val="0"/>
          <w:sz w:val="24"/>
        </w:rPr>
        <w:t xml:space="preserve">　薬の専門家として広範にわたる知識と技能を備えた薬剤師を社会に</w:t>
      </w:r>
      <w:r w:rsidR="00734193">
        <w:rPr>
          <w:rFonts w:ascii="Times" w:hAnsi="Times" w:cs="Times" w:hint="eastAsia"/>
          <w:color w:val="262626"/>
          <w:kern w:val="0"/>
          <w:sz w:val="24"/>
        </w:rPr>
        <w:t>認知してもらい</w:t>
      </w:r>
      <w:r>
        <w:rPr>
          <w:rFonts w:ascii="Times" w:hAnsi="Times" w:cs="Times"/>
          <w:color w:val="262626"/>
          <w:kern w:val="0"/>
          <w:sz w:val="24"/>
        </w:rPr>
        <w:t>、高度化する医療の中で良質かつ安全な薬物療法の提供を目的としています。</w:t>
      </w:r>
    </w:p>
    <w:p w:rsidR="00BD4A85" w:rsidRDefault="00BD4A85" w:rsidP="00F371BD">
      <w:pPr>
        <w:autoSpaceDE w:val="0"/>
        <w:autoSpaceDN w:val="0"/>
        <w:adjustRightInd w:val="0"/>
        <w:jc w:val="left"/>
        <w:rPr>
          <w:rFonts w:ascii="Times" w:hAnsi="Times" w:cs="Times"/>
          <w:color w:val="262626"/>
          <w:kern w:val="0"/>
          <w:sz w:val="24"/>
        </w:rPr>
      </w:pPr>
    </w:p>
    <w:p w:rsidR="00BD4A85" w:rsidRDefault="00BD4A85" w:rsidP="00F371BD">
      <w:pPr>
        <w:autoSpaceDE w:val="0"/>
        <w:autoSpaceDN w:val="0"/>
        <w:adjustRightInd w:val="0"/>
        <w:jc w:val="left"/>
        <w:rPr>
          <w:rFonts w:ascii="Times" w:hAnsi="Times" w:cs="Times"/>
          <w:color w:val="262626"/>
          <w:kern w:val="0"/>
          <w:sz w:val="24"/>
        </w:rPr>
      </w:pPr>
    </w:p>
    <w:p w:rsidR="00BD4A85" w:rsidRPr="00E04D07" w:rsidRDefault="00F766BB" w:rsidP="00CD6374">
      <w:pPr>
        <w:autoSpaceDE w:val="0"/>
        <w:autoSpaceDN w:val="0"/>
        <w:adjustRightInd w:val="0"/>
        <w:jc w:val="left"/>
        <w:rPr>
          <w:rFonts w:ascii="Times" w:hAnsi="Times" w:cs="Times"/>
          <w:kern w:val="0"/>
          <w:sz w:val="24"/>
        </w:rPr>
      </w:pPr>
      <w:bookmarkStart w:id="0" w:name="_Hlk518674151"/>
      <w:r>
        <w:rPr>
          <w:rFonts w:ascii="Times" w:hAnsi="Times" w:cs="Times" w:hint="eastAsia"/>
          <w:kern w:val="0"/>
          <w:sz w:val="24"/>
        </w:rPr>
        <w:t>《</w:t>
      </w:r>
      <w:r w:rsidR="0009501A" w:rsidRPr="00E04D07">
        <w:rPr>
          <w:rFonts w:ascii="Times" w:hAnsi="Times" w:cs="Times" w:hint="eastAsia"/>
          <w:kern w:val="0"/>
          <w:sz w:val="24"/>
        </w:rPr>
        <w:t>認定</w:t>
      </w:r>
      <w:r w:rsidR="00BD4A85" w:rsidRPr="00E04D07">
        <w:rPr>
          <w:rFonts w:ascii="Times" w:hAnsi="Times" w:cs="Times" w:hint="eastAsia"/>
          <w:kern w:val="0"/>
          <w:sz w:val="24"/>
        </w:rPr>
        <w:t>の要件</w:t>
      </w:r>
      <w:r>
        <w:rPr>
          <w:rFonts w:ascii="Times" w:hAnsi="Times" w:cs="Times" w:hint="eastAsia"/>
          <w:kern w:val="0"/>
          <w:sz w:val="24"/>
        </w:rPr>
        <w:t>》</w:t>
      </w:r>
    </w:p>
    <w:p w:rsidR="00BD4A85" w:rsidRPr="00E04D07" w:rsidRDefault="00BD4A85" w:rsidP="00BD4A85">
      <w:pPr>
        <w:ind w:firstLineChars="100" w:firstLine="210"/>
        <w:rPr>
          <w:rFonts w:cs="ＭＳ Ｐゴシック"/>
          <w:szCs w:val="21"/>
        </w:rPr>
      </w:pPr>
      <w:r w:rsidRPr="00E04D07">
        <w:rPr>
          <w:rFonts w:cs="ＭＳ Ｐゴシック"/>
          <w:szCs w:val="21"/>
        </w:rPr>
        <w:t>認定申請する者は、以下の条件を</w:t>
      </w:r>
      <w:r w:rsidRPr="00E04D07">
        <w:rPr>
          <w:rFonts w:cs="ＭＳ Ｐゴシック" w:hint="eastAsia"/>
          <w:szCs w:val="21"/>
        </w:rPr>
        <w:t>すべて</w:t>
      </w:r>
      <w:r w:rsidRPr="00E04D07">
        <w:rPr>
          <w:rFonts w:cs="ＭＳ Ｐゴシック"/>
          <w:szCs w:val="21"/>
        </w:rPr>
        <w:t>満足する者</w:t>
      </w:r>
      <w:r w:rsidRPr="00E04D07">
        <w:rPr>
          <w:rFonts w:cs="ＭＳ Ｐゴシック" w:hint="eastAsia"/>
          <w:szCs w:val="21"/>
        </w:rPr>
        <w:t>である</w:t>
      </w:r>
      <w:r w:rsidRPr="00E04D07">
        <w:rPr>
          <w:rFonts w:cs="ＭＳ Ｐゴシック"/>
          <w:szCs w:val="21"/>
        </w:rPr>
        <w:t xml:space="preserve">ことを要する。 </w:t>
      </w:r>
    </w:p>
    <w:p w:rsidR="008A34A1" w:rsidRPr="00E04D07" w:rsidRDefault="008A34A1" w:rsidP="00BD4A85">
      <w:pPr>
        <w:pStyle w:val="a3"/>
        <w:numPr>
          <w:ilvl w:val="0"/>
          <w:numId w:val="3"/>
        </w:numPr>
        <w:ind w:leftChars="0"/>
        <w:rPr>
          <w:rFonts w:cs="ＭＳ Ｐゴシック"/>
          <w:szCs w:val="21"/>
        </w:rPr>
      </w:pPr>
      <w:r w:rsidRPr="00E04D07">
        <w:rPr>
          <w:rFonts w:cs="ＭＳ Ｐゴシック" w:hint="eastAsia"/>
          <w:szCs w:val="21"/>
        </w:rPr>
        <w:t>N</w:t>
      </w:r>
      <w:r w:rsidRPr="00E04D07">
        <w:rPr>
          <w:rFonts w:cs="ＭＳ Ｐゴシック"/>
          <w:szCs w:val="21"/>
        </w:rPr>
        <w:t>PO</w:t>
      </w:r>
      <w:r w:rsidRPr="00E04D07">
        <w:rPr>
          <w:rFonts w:cs="ＭＳ Ｐゴシック" w:hint="eastAsia"/>
          <w:szCs w:val="21"/>
        </w:rPr>
        <w:t>法人健康サロン</w:t>
      </w:r>
      <w:r w:rsidR="005113E6" w:rsidRPr="00E04D07">
        <w:rPr>
          <w:rFonts w:cs="ＭＳ Ｐゴシック" w:hint="eastAsia"/>
          <w:szCs w:val="21"/>
        </w:rPr>
        <w:t>の</w:t>
      </w:r>
      <w:r w:rsidRPr="00E04D07">
        <w:rPr>
          <w:rFonts w:cs="ＭＳ Ｐゴシック" w:hint="eastAsia"/>
          <w:szCs w:val="21"/>
        </w:rPr>
        <w:t>会員であること。</w:t>
      </w:r>
      <w:r w:rsidR="00E04D07">
        <w:rPr>
          <w:rFonts w:cs="ＭＳ Ｐゴシック" w:hint="eastAsia"/>
          <w:szCs w:val="21"/>
        </w:rPr>
        <w:t>(正会員又はサポート会員)</w:t>
      </w:r>
    </w:p>
    <w:p w:rsidR="00BD4A85" w:rsidRPr="00E04D07" w:rsidRDefault="00BD4A85" w:rsidP="00BD4A85">
      <w:pPr>
        <w:pStyle w:val="a3"/>
        <w:numPr>
          <w:ilvl w:val="0"/>
          <w:numId w:val="3"/>
        </w:numPr>
        <w:ind w:leftChars="0"/>
        <w:rPr>
          <w:rFonts w:cs="ＭＳ Ｐゴシック"/>
          <w:szCs w:val="21"/>
        </w:rPr>
      </w:pPr>
      <w:r w:rsidRPr="00E04D07">
        <w:rPr>
          <w:rFonts w:cs="ＭＳ Ｐゴシック"/>
          <w:szCs w:val="21"/>
        </w:rPr>
        <w:t>日本国の薬剤師免許を有し、薬剤師としての</w:t>
      </w:r>
      <w:r w:rsidRPr="00E04D07">
        <w:rPr>
          <w:rFonts w:cs="ＭＳ Ｐゴシック" w:hint="eastAsia"/>
          <w:szCs w:val="21"/>
        </w:rPr>
        <w:t>品位</w:t>
      </w:r>
      <w:r w:rsidRPr="00E04D07">
        <w:rPr>
          <w:rFonts w:cs="ＭＳ Ｐゴシック"/>
          <w:szCs w:val="21"/>
        </w:rPr>
        <w:t>を備えていること。</w:t>
      </w:r>
    </w:p>
    <w:p w:rsidR="008A34A1" w:rsidRPr="00E04D07" w:rsidRDefault="00CD6374" w:rsidP="00BD4A85">
      <w:pPr>
        <w:pStyle w:val="a3"/>
        <w:numPr>
          <w:ilvl w:val="0"/>
          <w:numId w:val="3"/>
        </w:numPr>
        <w:ind w:leftChars="0"/>
        <w:rPr>
          <w:rFonts w:cs="ＭＳ Ｐゴシック"/>
          <w:szCs w:val="21"/>
        </w:rPr>
      </w:pPr>
      <w:r>
        <w:rPr>
          <w:rFonts w:cs="ＭＳ Ｐゴシック" w:hint="eastAsia"/>
          <w:szCs w:val="21"/>
        </w:rPr>
        <w:t>調剤</w:t>
      </w:r>
      <w:r w:rsidR="00E04D07">
        <w:rPr>
          <w:rFonts w:cs="ＭＳ Ｐゴシック" w:hint="eastAsia"/>
          <w:szCs w:val="21"/>
        </w:rPr>
        <w:t>の実務に従事して</w:t>
      </w:r>
      <w:r w:rsidR="008A34A1" w:rsidRPr="00E04D07">
        <w:rPr>
          <w:rFonts w:cs="ＭＳ Ｐゴシック" w:hint="eastAsia"/>
          <w:szCs w:val="21"/>
        </w:rPr>
        <w:t>2年以上経過していること。</w:t>
      </w:r>
    </w:p>
    <w:p w:rsidR="005A4605" w:rsidRPr="00E04D07" w:rsidRDefault="005A4605" w:rsidP="005A4605">
      <w:pPr>
        <w:pStyle w:val="a3"/>
        <w:numPr>
          <w:ilvl w:val="0"/>
          <w:numId w:val="3"/>
        </w:numPr>
        <w:ind w:leftChars="0"/>
        <w:rPr>
          <w:rFonts w:eastAsiaTheme="minorHAnsi" w:cs="ＭＳ Ｐゴシック"/>
          <w:szCs w:val="21"/>
        </w:rPr>
      </w:pPr>
      <w:r w:rsidRPr="00E04D07">
        <w:rPr>
          <w:rFonts w:eastAsiaTheme="minorHAnsi" w:cs="ＭＳ Ｐゴシック"/>
          <w:szCs w:val="21"/>
        </w:rPr>
        <w:t>薬学に関する学会</w:t>
      </w:r>
      <w:r w:rsidRPr="00E04D07">
        <w:rPr>
          <w:rFonts w:eastAsiaTheme="minorHAnsi" w:cs="ＭＳ Ｐゴシック" w:hint="eastAsia"/>
          <w:szCs w:val="21"/>
        </w:rPr>
        <w:t>での</w:t>
      </w:r>
      <w:r w:rsidRPr="00E04D07">
        <w:rPr>
          <w:rFonts w:eastAsiaTheme="minorHAnsi" w:cs="ＭＳ Ｐゴシック"/>
          <w:szCs w:val="21"/>
        </w:rPr>
        <w:t>発表</w:t>
      </w:r>
      <w:r w:rsidRPr="00E04D07">
        <w:rPr>
          <w:rFonts w:eastAsiaTheme="minorHAnsi" w:cs="ＭＳ Ｐゴシック" w:hint="eastAsia"/>
          <w:szCs w:val="21"/>
        </w:rPr>
        <w:t>が１</w:t>
      </w:r>
      <w:r w:rsidRPr="00E04D07">
        <w:rPr>
          <w:rFonts w:eastAsiaTheme="minorHAnsi" w:cs="ＭＳ Ｐゴシック"/>
          <w:szCs w:val="21"/>
        </w:rPr>
        <w:t>回以上あ</w:t>
      </w:r>
      <w:r w:rsidRPr="00E04D07">
        <w:rPr>
          <w:rFonts w:eastAsiaTheme="minorHAnsi" w:cs="ＭＳ Ｐゴシック" w:hint="eastAsia"/>
          <w:szCs w:val="21"/>
        </w:rPr>
        <w:t>り、そのうち</w:t>
      </w:r>
      <w:r w:rsidRPr="00E04D07">
        <w:rPr>
          <w:rFonts w:eastAsiaTheme="minorHAnsi" w:cs="ＭＳ Ｐゴシック"/>
          <w:szCs w:val="21"/>
        </w:rPr>
        <w:t>本人</w:t>
      </w:r>
      <w:r w:rsidRPr="00E04D07">
        <w:rPr>
          <w:rFonts w:eastAsiaTheme="minorHAnsi" w:cs="ＭＳ Ｐゴシック" w:hint="eastAsia"/>
          <w:szCs w:val="21"/>
        </w:rPr>
        <w:t>が</w:t>
      </w:r>
      <w:r w:rsidRPr="00E04D07">
        <w:rPr>
          <w:rFonts w:eastAsiaTheme="minorHAnsi" w:cs="ＭＳ Ｐゴシック"/>
          <w:szCs w:val="21"/>
        </w:rPr>
        <w:t>筆頭発表者となった発表を1</w:t>
      </w:r>
      <w:r w:rsidRPr="00E04D07">
        <w:rPr>
          <w:rFonts w:eastAsiaTheme="minorHAnsi" w:cs="ＭＳ Ｐゴシック" w:hint="eastAsia"/>
          <w:szCs w:val="21"/>
        </w:rPr>
        <w:t>回</w:t>
      </w:r>
      <w:bookmarkStart w:id="1" w:name="_GoBack"/>
      <w:bookmarkEnd w:id="1"/>
    </w:p>
    <w:p w:rsidR="005A4605" w:rsidRPr="00E04D07" w:rsidRDefault="005A4605" w:rsidP="005A4605">
      <w:pPr>
        <w:pStyle w:val="a3"/>
        <w:ind w:leftChars="0" w:left="1080"/>
        <w:rPr>
          <w:rFonts w:eastAsiaTheme="minorHAnsi" w:cs="ＭＳ Ｐゴシック"/>
          <w:szCs w:val="21"/>
        </w:rPr>
      </w:pPr>
      <w:r w:rsidRPr="00E04D07">
        <w:rPr>
          <w:rFonts w:eastAsiaTheme="minorHAnsi" w:cs="ＭＳ Ｐゴシック"/>
          <w:szCs w:val="21"/>
        </w:rPr>
        <w:t>以上含むこと。</w:t>
      </w:r>
    </w:p>
    <w:p w:rsidR="00BD4A85" w:rsidRPr="00E04D07" w:rsidRDefault="00BD4A85" w:rsidP="00BD4A85">
      <w:pPr>
        <w:pStyle w:val="a3"/>
        <w:numPr>
          <w:ilvl w:val="0"/>
          <w:numId w:val="3"/>
        </w:numPr>
        <w:ind w:leftChars="0"/>
        <w:rPr>
          <w:rFonts w:eastAsiaTheme="minorHAnsi"/>
          <w:szCs w:val="21"/>
        </w:rPr>
      </w:pPr>
      <w:r w:rsidRPr="00E04D07">
        <w:rPr>
          <w:rFonts w:eastAsiaTheme="minorHAnsi" w:hint="eastAsia"/>
          <w:szCs w:val="21"/>
        </w:rPr>
        <w:t>日本薬剤師研修センター</w:t>
      </w:r>
      <w:r w:rsidR="003B7735" w:rsidRPr="00E04D07">
        <w:rPr>
          <w:rFonts w:eastAsiaTheme="minorHAnsi" w:hint="eastAsia"/>
          <w:szCs w:val="21"/>
        </w:rPr>
        <w:t>「研修認定薬剤師」を</w:t>
      </w:r>
      <w:r w:rsidRPr="00E04D07">
        <w:rPr>
          <w:rFonts w:eastAsiaTheme="minorHAnsi" w:hint="eastAsia"/>
          <w:szCs w:val="21"/>
        </w:rPr>
        <w:t>取得していること。</w:t>
      </w:r>
    </w:p>
    <w:p w:rsidR="00BD4A85" w:rsidRPr="00E04D07" w:rsidRDefault="008A34A1" w:rsidP="00BD4A85">
      <w:pPr>
        <w:pStyle w:val="a3"/>
        <w:numPr>
          <w:ilvl w:val="0"/>
          <w:numId w:val="3"/>
        </w:numPr>
        <w:ind w:leftChars="0"/>
        <w:rPr>
          <w:rFonts w:eastAsiaTheme="minorHAnsi"/>
          <w:szCs w:val="21"/>
          <w:shd w:val="clear" w:color="auto" w:fill="FFFFFF"/>
        </w:rPr>
      </w:pPr>
      <w:r w:rsidRPr="00E04D07">
        <w:rPr>
          <w:rFonts w:eastAsiaTheme="minorHAnsi" w:hint="eastAsia"/>
          <w:szCs w:val="21"/>
          <w:shd w:val="clear" w:color="auto" w:fill="FFFFFF"/>
        </w:rPr>
        <w:t>申請</w:t>
      </w:r>
      <w:r w:rsidR="00BD4A85" w:rsidRPr="00E04D07">
        <w:rPr>
          <w:rFonts w:eastAsiaTheme="minorHAnsi" w:hint="eastAsia"/>
          <w:szCs w:val="21"/>
          <w:shd w:val="clear" w:color="auto" w:fill="FFFFFF"/>
        </w:rPr>
        <w:t>領域の患者</w:t>
      </w:r>
      <w:r w:rsidRPr="00E04D07">
        <w:rPr>
          <w:rFonts w:eastAsiaTheme="minorHAnsi" w:hint="eastAsia"/>
          <w:szCs w:val="21"/>
          <w:shd w:val="clear" w:color="auto" w:fill="FFFFFF"/>
        </w:rPr>
        <w:t>へ</w:t>
      </w:r>
      <w:r w:rsidR="00BD4A85" w:rsidRPr="00E04D07">
        <w:rPr>
          <w:rFonts w:eastAsiaTheme="minorHAnsi" w:hint="eastAsia"/>
          <w:szCs w:val="21"/>
          <w:shd w:val="clear" w:color="auto" w:fill="FFFFFF"/>
        </w:rPr>
        <w:t>の薬学的アプローチの実績</w:t>
      </w:r>
      <w:r w:rsidR="00BD4A85" w:rsidRPr="00E04D07">
        <w:rPr>
          <w:rFonts w:eastAsiaTheme="minorHAnsi"/>
          <w:szCs w:val="21"/>
          <w:shd w:val="clear" w:color="auto" w:fill="FFFFFF"/>
        </w:rPr>
        <w:t>10</w:t>
      </w:r>
      <w:r w:rsidR="00BD4A85" w:rsidRPr="00E04D07">
        <w:rPr>
          <w:rFonts w:eastAsiaTheme="minorHAnsi" w:hint="eastAsia"/>
          <w:szCs w:val="21"/>
          <w:shd w:val="clear" w:color="auto" w:fill="FFFFFF"/>
        </w:rPr>
        <w:t>症例</w:t>
      </w:r>
      <w:r w:rsidR="0009501A" w:rsidRPr="00E04D07">
        <w:rPr>
          <w:rFonts w:eastAsiaTheme="minorHAnsi" w:hint="eastAsia"/>
          <w:szCs w:val="21"/>
          <w:shd w:val="clear" w:color="auto" w:fill="FFFFFF"/>
        </w:rPr>
        <w:t>（複数の医療機関と連携していること）</w:t>
      </w:r>
      <w:r w:rsidR="00E04D07">
        <w:rPr>
          <w:rFonts w:eastAsiaTheme="minorHAnsi" w:hint="eastAsia"/>
          <w:szCs w:val="21"/>
          <w:shd w:val="clear" w:color="auto" w:fill="FFFFFF"/>
        </w:rPr>
        <w:t>のレポート提出が</w:t>
      </w:r>
      <w:r w:rsidR="00CD6374">
        <w:rPr>
          <w:rFonts w:eastAsiaTheme="minorHAnsi" w:hint="eastAsia"/>
          <w:szCs w:val="21"/>
          <w:shd w:val="clear" w:color="auto" w:fill="FFFFFF"/>
        </w:rPr>
        <w:t>出来る</w:t>
      </w:r>
      <w:r w:rsidR="00E04D07">
        <w:rPr>
          <w:rFonts w:eastAsiaTheme="minorHAnsi" w:hint="eastAsia"/>
          <w:szCs w:val="21"/>
          <w:shd w:val="clear" w:color="auto" w:fill="FFFFFF"/>
        </w:rPr>
        <w:t>こと</w:t>
      </w:r>
      <w:r w:rsidRPr="00E04D07">
        <w:rPr>
          <w:rFonts w:eastAsiaTheme="minorHAnsi" w:hint="eastAsia"/>
          <w:szCs w:val="21"/>
          <w:shd w:val="clear" w:color="auto" w:fill="FFFFFF"/>
        </w:rPr>
        <w:t>。</w:t>
      </w:r>
    </w:p>
    <w:p w:rsidR="00BD4A85" w:rsidRPr="00E04D07" w:rsidRDefault="00BD4A85" w:rsidP="00BD4A85">
      <w:pPr>
        <w:pStyle w:val="a3"/>
        <w:numPr>
          <w:ilvl w:val="0"/>
          <w:numId w:val="3"/>
        </w:numPr>
        <w:ind w:leftChars="0"/>
        <w:rPr>
          <w:rFonts w:eastAsiaTheme="minorHAnsi"/>
          <w:szCs w:val="21"/>
          <w:shd w:val="clear" w:color="auto" w:fill="FFFFFF"/>
        </w:rPr>
      </w:pPr>
      <w:r w:rsidRPr="00E04D07">
        <w:rPr>
          <w:rFonts w:eastAsiaTheme="minorHAnsi" w:cs="ＭＳ Ｐゴシック"/>
          <w:szCs w:val="21"/>
        </w:rPr>
        <w:t>推薦状1通を提出</w:t>
      </w:r>
      <w:r w:rsidRPr="00E04D07">
        <w:rPr>
          <w:rFonts w:eastAsiaTheme="minorHAnsi" w:cs="ＭＳ Ｐゴシック" w:hint="eastAsia"/>
          <w:szCs w:val="21"/>
        </w:rPr>
        <w:t>で</w:t>
      </w:r>
      <w:r w:rsidRPr="00E04D07">
        <w:rPr>
          <w:rFonts w:eastAsiaTheme="minorHAnsi" w:cs="ＭＳ Ｐゴシック"/>
          <w:szCs w:val="21"/>
        </w:rPr>
        <w:t>きること(所属施設</w:t>
      </w:r>
      <w:r w:rsidR="008A34A1" w:rsidRPr="00E04D07">
        <w:rPr>
          <w:rFonts w:eastAsiaTheme="minorHAnsi" w:cs="ＭＳ Ｐゴシック" w:hint="eastAsia"/>
          <w:szCs w:val="21"/>
        </w:rPr>
        <w:t>管理者</w:t>
      </w:r>
      <w:r w:rsidRPr="00E04D07">
        <w:rPr>
          <w:rFonts w:eastAsiaTheme="minorHAnsi" w:cs="ＭＳ Ｐゴシック"/>
          <w:szCs w:val="21"/>
        </w:rPr>
        <w:t>の推薦状1通)。</w:t>
      </w:r>
    </w:p>
    <w:p w:rsidR="0009501A" w:rsidRPr="00E04D07" w:rsidRDefault="0009501A" w:rsidP="0009501A">
      <w:pPr>
        <w:pStyle w:val="a3"/>
        <w:ind w:leftChars="0" w:left="1080"/>
        <w:rPr>
          <w:rFonts w:eastAsiaTheme="minorHAnsi"/>
          <w:szCs w:val="21"/>
          <w:shd w:val="clear" w:color="auto" w:fill="FFFFFF"/>
        </w:rPr>
      </w:pPr>
      <w:r w:rsidRPr="00E04D07">
        <w:rPr>
          <w:rFonts w:eastAsiaTheme="minorHAnsi" w:cs="ＭＳ Ｐゴシック" w:hint="eastAsia"/>
          <w:szCs w:val="21"/>
        </w:rPr>
        <w:t>但し申請者が管理者である場合はこの限りでない。</w:t>
      </w:r>
    </w:p>
    <w:bookmarkEnd w:id="0"/>
    <w:p w:rsidR="00F371BD" w:rsidRPr="00E04D07" w:rsidRDefault="00F371BD" w:rsidP="00BD4A85">
      <w:pPr>
        <w:ind w:leftChars="342" w:left="718" w:firstLine="2"/>
      </w:pPr>
    </w:p>
    <w:p w:rsidR="0009501A" w:rsidRPr="00E04D07" w:rsidRDefault="00F766BB" w:rsidP="00CD6374">
      <w:pPr>
        <w:autoSpaceDE w:val="0"/>
        <w:autoSpaceDN w:val="0"/>
        <w:adjustRightInd w:val="0"/>
        <w:jc w:val="left"/>
        <w:rPr>
          <w:rFonts w:ascii="Times" w:hAnsi="Times" w:cs="Times"/>
          <w:kern w:val="0"/>
          <w:sz w:val="24"/>
        </w:rPr>
      </w:pPr>
      <w:r>
        <w:rPr>
          <w:rFonts w:ascii="Times" w:hAnsi="Times" w:cs="Times" w:hint="eastAsia"/>
          <w:kern w:val="0"/>
          <w:sz w:val="24"/>
        </w:rPr>
        <w:t>《</w:t>
      </w:r>
      <w:r w:rsidR="00E04D07">
        <w:rPr>
          <w:rFonts w:ascii="Times" w:hAnsi="Times" w:cs="Times" w:hint="eastAsia"/>
          <w:kern w:val="0"/>
          <w:sz w:val="24"/>
        </w:rPr>
        <w:t>認定</w:t>
      </w:r>
      <w:r w:rsidR="0009501A" w:rsidRPr="00E04D07">
        <w:rPr>
          <w:rFonts w:ascii="Times" w:hAnsi="Times" w:cs="Times" w:hint="eastAsia"/>
          <w:kern w:val="0"/>
          <w:sz w:val="24"/>
        </w:rPr>
        <w:t>更新</w:t>
      </w:r>
      <w:r w:rsidR="00E04D07">
        <w:rPr>
          <w:rFonts w:ascii="Times" w:hAnsi="Times" w:cs="Times" w:hint="eastAsia"/>
          <w:kern w:val="0"/>
          <w:sz w:val="24"/>
        </w:rPr>
        <w:t>時</w:t>
      </w:r>
      <w:r w:rsidR="0009501A" w:rsidRPr="00E04D07">
        <w:rPr>
          <w:rFonts w:ascii="Times" w:hAnsi="Times" w:cs="Times" w:hint="eastAsia"/>
          <w:kern w:val="0"/>
          <w:sz w:val="24"/>
        </w:rPr>
        <w:t>の要件</w:t>
      </w:r>
      <w:r>
        <w:rPr>
          <w:rFonts w:ascii="Times" w:hAnsi="Times" w:cs="Times" w:hint="eastAsia"/>
          <w:kern w:val="0"/>
          <w:sz w:val="24"/>
        </w:rPr>
        <w:t>》</w:t>
      </w:r>
    </w:p>
    <w:p w:rsidR="0009501A" w:rsidRPr="00E04D07" w:rsidRDefault="0009501A" w:rsidP="0009501A">
      <w:pPr>
        <w:ind w:firstLineChars="100" w:firstLine="210"/>
        <w:rPr>
          <w:rFonts w:cs="ＭＳ Ｐゴシック"/>
          <w:szCs w:val="21"/>
        </w:rPr>
      </w:pPr>
      <w:r w:rsidRPr="00E04D07">
        <w:rPr>
          <w:rFonts w:cs="ＭＳ Ｐゴシック"/>
          <w:szCs w:val="21"/>
        </w:rPr>
        <w:t>認定</w:t>
      </w:r>
      <w:r w:rsidR="00E04D07">
        <w:rPr>
          <w:rFonts w:cs="ＭＳ Ｐゴシック" w:hint="eastAsia"/>
          <w:szCs w:val="21"/>
        </w:rPr>
        <w:t>更新</w:t>
      </w:r>
      <w:r w:rsidRPr="00E04D07">
        <w:rPr>
          <w:rFonts w:cs="ＭＳ Ｐゴシック"/>
          <w:szCs w:val="21"/>
        </w:rPr>
        <w:t>を申請する者は、以下の条件を</w:t>
      </w:r>
      <w:r w:rsidRPr="00E04D07">
        <w:rPr>
          <w:rFonts w:cs="ＭＳ Ｐゴシック" w:hint="eastAsia"/>
          <w:szCs w:val="21"/>
        </w:rPr>
        <w:t>すべて</w:t>
      </w:r>
      <w:r w:rsidRPr="00E04D07">
        <w:rPr>
          <w:rFonts w:cs="ＭＳ Ｐゴシック"/>
          <w:szCs w:val="21"/>
        </w:rPr>
        <w:t>満足する者</w:t>
      </w:r>
      <w:r w:rsidRPr="00E04D07">
        <w:rPr>
          <w:rFonts w:cs="ＭＳ Ｐゴシック" w:hint="eastAsia"/>
          <w:szCs w:val="21"/>
        </w:rPr>
        <w:t>である</w:t>
      </w:r>
      <w:r w:rsidRPr="00E04D07">
        <w:rPr>
          <w:rFonts w:cs="ＭＳ Ｐゴシック"/>
          <w:szCs w:val="21"/>
        </w:rPr>
        <w:t xml:space="preserve">ことを要する。 </w:t>
      </w:r>
    </w:p>
    <w:p w:rsidR="0009501A" w:rsidRPr="00E04D07" w:rsidRDefault="0009501A" w:rsidP="0009501A">
      <w:pPr>
        <w:ind w:firstLineChars="300" w:firstLine="630"/>
        <w:rPr>
          <w:rFonts w:cs="ＭＳ Ｐゴシック"/>
          <w:szCs w:val="21"/>
        </w:rPr>
      </w:pPr>
      <w:r w:rsidRPr="00E04D07">
        <w:rPr>
          <w:rFonts w:cs="ＭＳ Ｐゴシック" w:hint="eastAsia"/>
          <w:szCs w:val="21"/>
        </w:rPr>
        <w:t>(1)N</w:t>
      </w:r>
      <w:r w:rsidRPr="00E04D07">
        <w:rPr>
          <w:rFonts w:cs="ＭＳ Ｐゴシック"/>
          <w:szCs w:val="21"/>
        </w:rPr>
        <w:t>PO</w:t>
      </w:r>
      <w:r w:rsidRPr="00E04D07">
        <w:rPr>
          <w:rFonts w:cs="ＭＳ Ｐゴシック" w:hint="eastAsia"/>
          <w:szCs w:val="21"/>
        </w:rPr>
        <w:t>法人健康サロン</w:t>
      </w:r>
      <w:r w:rsidR="005113E6" w:rsidRPr="00E04D07">
        <w:rPr>
          <w:rFonts w:cs="ＭＳ Ｐゴシック" w:hint="eastAsia"/>
          <w:szCs w:val="21"/>
        </w:rPr>
        <w:t>の</w:t>
      </w:r>
      <w:r w:rsidRPr="00E04D07">
        <w:rPr>
          <w:rFonts w:cs="ＭＳ Ｐゴシック" w:hint="eastAsia"/>
          <w:szCs w:val="21"/>
        </w:rPr>
        <w:t>会員であること。</w:t>
      </w:r>
    </w:p>
    <w:p w:rsidR="0009501A" w:rsidRPr="00E04D07" w:rsidRDefault="0009501A" w:rsidP="0009501A">
      <w:pPr>
        <w:ind w:firstLineChars="300" w:firstLine="630"/>
        <w:rPr>
          <w:rFonts w:eastAsiaTheme="minorHAnsi" w:cs="ＭＳ Ｐゴシック"/>
          <w:szCs w:val="21"/>
        </w:rPr>
      </w:pPr>
      <w:r w:rsidRPr="00E04D07">
        <w:rPr>
          <w:rFonts w:cs="ＭＳ Ｐゴシック" w:hint="eastAsia"/>
          <w:szCs w:val="21"/>
        </w:rPr>
        <w:t>(2)</w:t>
      </w:r>
      <w:r w:rsidRPr="00E04D07">
        <w:rPr>
          <w:rFonts w:eastAsiaTheme="minorHAnsi" w:cs="ＭＳ Ｐゴシック"/>
          <w:szCs w:val="21"/>
        </w:rPr>
        <w:t>薬学に関する学会</w:t>
      </w:r>
      <w:r w:rsidRPr="00E04D07">
        <w:rPr>
          <w:rFonts w:eastAsiaTheme="minorHAnsi" w:cs="ＭＳ Ｐゴシック" w:hint="eastAsia"/>
          <w:szCs w:val="21"/>
        </w:rPr>
        <w:t>での</w:t>
      </w:r>
      <w:r w:rsidRPr="00E04D07">
        <w:rPr>
          <w:rFonts w:eastAsiaTheme="minorHAnsi" w:cs="ＭＳ Ｐゴシック"/>
          <w:szCs w:val="21"/>
        </w:rPr>
        <w:t>発表</w:t>
      </w:r>
      <w:r w:rsidRPr="00E04D07">
        <w:rPr>
          <w:rFonts w:eastAsiaTheme="minorHAnsi" w:cs="ＭＳ Ｐゴシック" w:hint="eastAsia"/>
          <w:szCs w:val="21"/>
        </w:rPr>
        <w:t>が１</w:t>
      </w:r>
      <w:r w:rsidRPr="00E04D07">
        <w:rPr>
          <w:rFonts w:eastAsiaTheme="minorHAnsi" w:cs="ＭＳ Ｐゴシック"/>
          <w:szCs w:val="21"/>
        </w:rPr>
        <w:t>回以上あ</w:t>
      </w:r>
      <w:r w:rsidRPr="00E04D07">
        <w:rPr>
          <w:rFonts w:eastAsiaTheme="minorHAnsi" w:cs="ＭＳ Ｐゴシック" w:hint="eastAsia"/>
          <w:szCs w:val="21"/>
        </w:rPr>
        <w:t>り、そのうち</w:t>
      </w:r>
      <w:r w:rsidRPr="00E04D07">
        <w:rPr>
          <w:rFonts w:eastAsiaTheme="minorHAnsi" w:cs="ＭＳ Ｐゴシック"/>
          <w:szCs w:val="21"/>
        </w:rPr>
        <w:t>本人</w:t>
      </w:r>
      <w:r w:rsidRPr="00E04D07">
        <w:rPr>
          <w:rFonts w:eastAsiaTheme="minorHAnsi" w:cs="ＭＳ Ｐゴシック" w:hint="eastAsia"/>
          <w:szCs w:val="21"/>
        </w:rPr>
        <w:t>が</w:t>
      </w:r>
      <w:r w:rsidRPr="00E04D07">
        <w:rPr>
          <w:rFonts w:eastAsiaTheme="minorHAnsi" w:cs="ＭＳ Ｐゴシック"/>
          <w:szCs w:val="21"/>
        </w:rPr>
        <w:t>筆頭発表者となった発表を1</w:t>
      </w:r>
      <w:r w:rsidRPr="00E04D07">
        <w:rPr>
          <w:rFonts w:eastAsiaTheme="minorHAnsi" w:cs="ＭＳ Ｐゴシック" w:hint="eastAsia"/>
          <w:szCs w:val="21"/>
        </w:rPr>
        <w:t>回</w:t>
      </w:r>
    </w:p>
    <w:p w:rsidR="0009501A" w:rsidRPr="00E04D07" w:rsidRDefault="0009501A" w:rsidP="0009501A">
      <w:pPr>
        <w:ind w:firstLineChars="400" w:firstLine="840"/>
        <w:rPr>
          <w:rFonts w:eastAsiaTheme="minorHAnsi" w:cs="ＭＳ Ｐゴシック"/>
          <w:szCs w:val="21"/>
        </w:rPr>
      </w:pPr>
      <w:r w:rsidRPr="00E04D07">
        <w:rPr>
          <w:rFonts w:eastAsiaTheme="minorHAnsi" w:cs="ＭＳ Ｐゴシック"/>
          <w:szCs w:val="21"/>
        </w:rPr>
        <w:t>以上含むこと。</w:t>
      </w:r>
    </w:p>
    <w:p w:rsidR="0009501A" w:rsidRPr="00E04D07" w:rsidRDefault="0009501A" w:rsidP="0009501A">
      <w:pPr>
        <w:ind w:firstLineChars="300" w:firstLine="630"/>
        <w:rPr>
          <w:rFonts w:eastAsiaTheme="minorHAnsi"/>
          <w:szCs w:val="21"/>
        </w:rPr>
      </w:pPr>
      <w:r w:rsidRPr="00E04D07">
        <w:rPr>
          <w:rFonts w:eastAsiaTheme="minorHAnsi" w:hint="eastAsia"/>
          <w:szCs w:val="21"/>
        </w:rPr>
        <w:t>(3)日本薬剤師研修センター「研修認定薬剤師」を取得していること。</w:t>
      </w:r>
    </w:p>
    <w:p w:rsidR="0009501A" w:rsidRPr="00E04D07" w:rsidRDefault="0009501A" w:rsidP="0009501A">
      <w:pPr>
        <w:ind w:leftChars="300" w:left="840" w:hangingChars="100" w:hanging="210"/>
        <w:rPr>
          <w:rFonts w:eastAsiaTheme="minorHAnsi"/>
          <w:szCs w:val="21"/>
          <w:shd w:val="clear" w:color="auto" w:fill="FFFFFF"/>
        </w:rPr>
      </w:pPr>
      <w:r w:rsidRPr="00E04D07">
        <w:rPr>
          <w:rFonts w:eastAsiaTheme="minorHAnsi" w:hint="eastAsia"/>
          <w:szCs w:val="21"/>
          <w:shd w:val="clear" w:color="auto" w:fill="FFFFFF"/>
        </w:rPr>
        <w:t>(4)認定申請領域の患者への薬学的アプローチの実績</w:t>
      </w:r>
      <w:r w:rsidRPr="00E04D07">
        <w:rPr>
          <w:rFonts w:eastAsiaTheme="minorHAnsi"/>
          <w:szCs w:val="21"/>
          <w:shd w:val="clear" w:color="auto" w:fill="FFFFFF"/>
        </w:rPr>
        <w:t>10</w:t>
      </w:r>
      <w:r w:rsidRPr="00E04D07">
        <w:rPr>
          <w:rFonts w:eastAsiaTheme="minorHAnsi" w:hint="eastAsia"/>
          <w:szCs w:val="21"/>
          <w:shd w:val="clear" w:color="auto" w:fill="FFFFFF"/>
        </w:rPr>
        <w:t>症例（複数の医療機関と連携していること）を満たしていること。</w:t>
      </w:r>
    </w:p>
    <w:p w:rsidR="0009501A" w:rsidRPr="00E04D07" w:rsidRDefault="0009501A" w:rsidP="0009501A">
      <w:pPr>
        <w:ind w:firstLineChars="300" w:firstLine="630"/>
        <w:rPr>
          <w:rFonts w:eastAsiaTheme="minorHAnsi"/>
          <w:szCs w:val="21"/>
          <w:shd w:val="clear" w:color="auto" w:fill="FFFFFF"/>
        </w:rPr>
      </w:pPr>
      <w:r w:rsidRPr="00E04D07">
        <w:rPr>
          <w:rFonts w:eastAsiaTheme="minorHAnsi" w:cs="ＭＳ Ｐゴシック" w:hint="eastAsia"/>
          <w:szCs w:val="21"/>
        </w:rPr>
        <w:t>(5)</w:t>
      </w:r>
      <w:r w:rsidRPr="00E04D07">
        <w:rPr>
          <w:rFonts w:eastAsiaTheme="minorHAnsi" w:cs="ＭＳ Ｐゴシック"/>
          <w:szCs w:val="21"/>
        </w:rPr>
        <w:t>推薦状1通を提出</w:t>
      </w:r>
      <w:r w:rsidRPr="00E04D07">
        <w:rPr>
          <w:rFonts w:eastAsiaTheme="minorHAnsi" w:cs="ＭＳ Ｐゴシック" w:hint="eastAsia"/>
          <w:szCs w:val="21"/>
        </w:rPr>
        <w:t>で</w:t>
      </w:r>
      <w:r w:rsidRPr="00E04D07">
        <w:rPr>
          <w:rFonts w:eastAsiaTheme="minorHAnsi" w:cs="ＭＳ Ｐゴシック"/>
          <w:szCs w:val="21"/>
        </w:rPr>
        <w:t>きること(所属施設の</w:t>
      </w:r>
      <w:r w:rsidRPr="00E04D07">
        <w:rPr>
          <w:rFonts w:eastAsiaTheme="minorHAnsi" w:cs="ＭＳ Ｐゴシック" w:hint="eastAsia"/>
          <w:szCs w:val="21"/>
        </w:rPr>
        <w:t>管理者</w:t>
      </w:r>
      <w:r w:rsidRPr="00E04D07">
        <w:rPr>
          <w:rFonts w:eastAsiaTheme="minorHAnsi" w:cs="ＭＳ Ｐゴシック"/>
          <w:szCs w:val="21"/>
        </w:rPr>
        <w:t>の推薦状1通)。</w:t>
      </w:r>
    </w:p>
    <w:p w:rsidR="007B494B" w:rsidRDefault="0009501A" w:rsidP="001435DA">
      <w:pPr>
        <w:ind w:firstLineChars="400" w:firstLine="840"/>
        <w:rPr>
          <w:rFonts w:eastAsiaTheme="minorHAnsi" w:cs="ＭＳ Ｐゴシック"/>
          <w:szCs w:val="21"/>
        </w:rPr>
      </w:pPr>
      <w:r w:rsidRPr="00E04D07">
        <w:rPr>
          <w:rFonts w:eastAsiaTheme="minorHAnsi" w:cs="ＭＳ Ｐゴシック" w:hint="eastAsia"/>
          <w:szCs w:val="21"/>
        </w:rPr>
        <w:t>但し申請者が管理者である場合はこの限りでない。</w:t>
      </w:r>
    </w:p>
    <w:p w:rsidR="0009501A" w:rsidRPr="00E04D07" w:rsidRDefault="007B494B" w:rsidP="007B494B">
      <w:pPr>
        <w:ind w:firstLineChars="300" w:firstLine="630"/>
      </w:pPr>
      <w:r>
        <w:rPr>
          <w:rFonts w:cs="ＭＳ Ｐゴシック" w:hint="eastAsia"/>
          <w:color w:val="000000" w:themeColor="text1"/>
          <w:kern w:val="0"/>
        </w:rPr>
        <w:t>(6)更新時に別に定める条件を満たすこと。</w:t>
      </w:r>
    </w:p>
    <w:sectPr w:rsidR="0009501A" w:rsidRPr="00E04D07" w:rsidSect="00F371BD">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111" w:rsidRDefault="00FE7111" w:rsidP="005A4605">
      <w:r>
        <w:separator/>
      </w:r>
    </w:p>
  </w:endnote>
  <w:endnote w:type="continuationSeparator" w:id="0">
    <w:p w:rsidR="00FE7111" w:rsidRDefault="00FE7111" w:rsidP="005A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20002A87" w:usb1="00000000" w:usb2="00000000"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111" w:rsidRDefault="00FE7111" w:rsidP="005A4605">
      <w:r>
        <w:separator/>
      </w:r>
    </w:p>
  </w:footnote>
  <w:footnote w:type="continuationSeparator" w:id="0">
    <w:p w:rsidR="00FE7111" w:rsidRDefault="00FE7111" w:rsidP="005A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7193"/>
    <w:multiLevelType w:val="hybridMultilevel"/>
    <w:tmpl w:val="D54A0E90"/>
    <w:lvl w:ilvl="0" w:tplc="C83E834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3180573"/>
    <w:multiLevelType w:val="hybridMultilevel"/>
    <w:tmpl w:val="CB4A6710"/>
    <w:lvl w:ilvl="0" w:tplc="C83E834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D44498C"/>
    <w:multiLevelType w:val="hybridMultilevel"/>
    <w:tmpl w:val="7FDA2FA4"/>
    <w:lvl w:ilvl="0" w:tplc="7BBEA6B2">
      <w:start w:val="1"/>
      <w:numFmt w:val="decimal"/>
      <w:lvlText w:val="第%1条"/>
      <w:lvlJc w:val="left"/>
      <w:pPr>
        <w:ind w:left="820" w:hanging="8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A86D54"/>
    <w:multiLevelType w:val="hybridMultilevel"/>
    <w:tmpl w:val="0DF83CF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BD"/>
    <w:rsid w:val="0009501A"/>
    <w:rsid w:val="00140D12"/>
    <w:rsid w:val="001435DA"/>
    <w:rsid w:val="00203735"/>
    <w:rsid w:val="002760F0"/>
    <w:rsid w:val="00374E40"/>
    <w:rsid w:val="00380F9B"/>
    <w:rsid w:val="003851BB"/>
    <w:rsid w:val="003B7735"/>
    <w:rsid w:val="005113E6"/>
    <w:rsid w:val="005A4605"/>
    <w:rsid w:val="005D6705"/>
    <w:rsid w:val="00734193"/>
    <w:rsid w:val="007B494B"/>
    <w:rsid w:val="008A34A1"/>
    <w:rsid w:val="00A33A3E"/>
    <w:rsid w:val="00AD6B6A"/>
    <w:rsid w:val="00BD4A85"/>
    <w:rsid w:val="00C47685"/>
    <w:rsid w:val="00CD6374"/>
    <w:rsid w:val="00E04D07"/>
    <w:rsid w:val="00F34598"/>
    <w:rsid w:val="00F371BD"/>
    <w:rsid w:val="00F43F86"/>
    <w:rsid w:val="00F766BB"/>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370BA"/>
  <w15:chartTrackingRefBased/>
  <w15:docId w15:val="{9448837C-D9A0-114F-904F-09372472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A85"/>
    <w:pPr>
      <w:ind w:leftChars="400" w:left="840"/>
    </w:pPr>
  </w:style>
  <w:style w:type="paragraph" w:styleId="a4">
    <w:name w:val="header"/>
    <w:basedOn w:val="a"/>
    <w:link w:val="a5"/>
    <w:uiPriority w:val="99"/>
    <w:unhideWhenUsed/>
    <w:rsid w:val="005A4605"/>
    <w:pPr>
      <w:tabs>
        <w:tab w:val="center" w:pos="4252"/>
        <w:tab w:val="right" w:pos="8504"/>
      </w:tabs>
      <w:snapToGrid w:val="0"/>
    </w:pPr>
  </w:style>
  <w:style w:type="character" w:customStyle="1" w:styleId="a5">
    <w:name w:val="ヘッダー (文字)"/>
    <w:basedOn w:val="a0"/>
    <w:link w:val="a4"/>
    <w:uiPriority w:val="99"/>
    <w:rsid w:val="005A4605"/>
  </w:style>
  <w:style w:type="paragraph" w:styleId="a6">
    <w:name w:val="footer"/>
    <w:basedOn w:val="a"/>
    <w:link w:val="a7"/>
    <w:uiPriority w:val="99"/>
    <w:unhideWhenUsed/>
    <w:rsid w:val="005A4605"/>
    <w:pPr>
      <w:tabs>
        <w:tab w:val="center" w:pos="4252"/>
        <w:tab w:val="right" w:pos="8504"/>
      </w:tabs>
      <w:snapToGrid w:val="0"/>
    </w:pPr>
  </w:style>
  <w:style w:type="character" w:customStyle="1" w:styleId="a7">
    <w:name w:val="フッター (文字)"/>
    <w:basedOn w:val="a0"/>
    <w:link w:val="a6"/>
    <w:uiPriority w:val="99"/>
    <w:rsid w:val="005A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mizuuchi</cp:lastModifiedBy>
  <cp:revision>23</cp:revision>
  <cp:lastPrinted>2018-08-10T02:23:00Z</cp:lastPrinted>
  <dcterms:created xsi:type="dcterms:W3CDTF">2018-03-25T01:47:00Z</dcterms:created>
  <dcterms:modified xsi:type="dcterms:W3CDTF">2018-08-10T02:55:00Z</dcterms:modified>
</cp:coreProperties>
</file>